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55FB4" w14:textId="77777777" w:rsidR="00042BD4" w:rsidRDefault="00042BD4" w:rsidP="00042BD4">
      <w:pPr>
        <w:tabs>
          <w:tab w:val="left" w:pos="5040"/>
        </w:tabs>
        <w:bidi/>
      </w:pPr>
    </w:p>
    <w:tbl>
      <w:tblPr>
        <w:tblStyle w:val="TableGrid"/>
        <w:tblpPr w:leftFromText="180" w:rightFromText="180" w:vertAnchor="text" w:horzAnchor="margin" w:tblpY="-643"/>
        <w:tblW w:w="10060" w:type="dxa"/>
        <w:tblLayout w:type="fixed"/>
        <w:tblLook w:val="04A0" w:firstRow="1" w:lastRow="0" w:firstColumn="1" w:lastColumn="0" w:noHBand="0" w:noVBand="1"/>
      </w:tblPr>
      <w:tblGrid>
        <w:gridCol w:w="1455"/>
        <w:gridCol w:w="1627"/>
        <w:gridCol w:w="2333"/>
        <w:gridCol w:w="2510"/>
        <w:gridCol w:w="2135"/>
      </w:tblGrid>
      <w:tr w:rsidR="00042BD4" w:rsidRPr="00EE7A9D" w14:paraId="28595BF3" w14:textId="77777777" w:rsidTr="00DC1B8B">
        <w:trPr>
          <w:trHeight w:val="516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53796" w14:textId="77777777" w:rsidR="00042BD4" w:rsidRPr="00EE7A9D" w:rsidRDefault="00042BD4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EE7A9D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15E5DCE9" wp14:editId="2E58A1E0">
                  <wp:extent cx="647700" cy="628650"/>
                  <wp:effectExtent l="0" t="0" r="0" b="0"/>
                  <wp:docPr id="1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23C01" w14:textId="77777777" w:rsidR="00042BD4" w:rsidRPr="00EE7A9D" w:rsidRDefault="00042BD4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2EB" w14:textId="77777777" w:rsidR="00042BD4" w:rsidRPr="00EE7A9D" w:rsidRDefault="00042BD4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دانشگاه علوم پزشکی و خدمات بهداشتی درمانی فسا</w:t>
            </w:r>
          </w:p>
          <w:p w14:paraId="1AAADFD3" w14:textId="77777777" w:rsidR="00042BD4" w:rsidRPr="00EE7A9D" w:rsidRDefault="00042BD4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 xml:space="preserve">مرکز آموزشی درمانی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val="en-AU" w:bidi="fa-IR"/>
              </w:rPr>
              <w:t>بیمارستان دکتر علی شریعتی</w:t>
            </w:r>
          </w:p>
        </w:tc>
      </w:tr>
      <w:tr w:rsidR="00042BD4" w:rsidRPr="00EE7A9D" w14:paraId="783C7685" w14:textId="77777777" w:rsidTr="00DC1B8B">
        <w:trPr>
          <w:trHeight w:val="498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938E5" w14:textId="77777777" w:rsidR="00042BD4" w:rsidRPr="00EE7A9D" w:rsidRDefault="00042BD4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64D5" w14:textId="77777777" w:rsidR="00042BD4" w:rsidRPr="00EE7A9D" w:rsidRDefault="00042BD4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صفحات :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FB2" w14:textId="76D76874" w:rsidR="00042BD4" w:rsidRPr="00EE7A9D" w:rsidRDefault="00042BD4" w:rsidP="0063095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ابلاغ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: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آذر ماه </w:t>
            </w:r>
            <w:r w:rsidR="0063095E" w:rsidRPr="0063095E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A438" w14:textId="7E86D563" w:rsidR="00042BD4" w:rsidRPr="00EE7A9D" w:rsidRDefault="00042BD4" w:rsidP="0063095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 w:rsidR="008967D1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بازنگری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ماه </w:t>
            </w:r>
            <w:r w:rsidR="0063095E" w:rsidRPr="0063095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90B" w14:textId="109E963A" w:rsidR="00042BD4" w:rsidRPr="00EE7A9D" w:rsidRDefault="00042BD4" w:rsidP="008967D1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سند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      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A9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Ps/</w:t>
            </w:r>
            <w:r w:rsidR="008967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03017</w:t>
            </w:r>
            <w:r w:rsidRPr="00EE7A9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/</w:t>
            </w:r>
            <w:r w:rsidR="00DC1B8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63095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</w:tr>
      <w:tr w:rsidR="00042BD4" w:rsidRPr="00EE7A9D" w14:paraId="6E8BD5DA" w14:textId="77777777" w:rsidTr="00DC1B8B">
        <w:trPr>
          <w:trHeight w:val="459"/>
        </w:trPr>
        <w:tc>
          <w:tcPr>
            <w:tcW w:w="10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D01E" w14:textId="77777777" w:rsidR="00042BD4" w:rsidRPr="00EE7A9D" w:rsidRDefault="00042BD4" w:rsidP="008967D1">
            <w:pPr>
              <w:bidi/>
              <w:jc w:val="both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46CFF1" wp14:editId="4CA4018E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BB4AC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fGGAIAADY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"/>
                  </w:pict>
                </mc:Fallback>
              </mc:AlternateConten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روش اجرایی: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967D1" w:rsidRPr="00310EA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نظارت بر روند تعامل بخشهای بالینی با سایر بخشها</w:t>
            </w:r>
          </w:p>
        </w:tc>
      </w:tr>
    </w:tbl>
    <w:p w14:paraId="05980CED" w14:textId="77777777" w:rsidR="00042BD4" w:rsidRPr="00EE7A9D" w:rsidRDefault="00042BD4" w:rsidP="008967D1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دامنه و مخاطبین (کارکنان مرتبط):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بخش های بالینی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واحدهای پاراکلینک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مترون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دفتر پرستاری</w:t>
      </w:r>
    </w:p>
    <w:p w14:paraId="353495F9" w14:textId="77777777" w:rsidR="00042BD4" w:rsidRPr="00EE7A9D" w:rsidRDefault="00042BD4" w:rsidP="00042BD4">
      <w:pPr>
        <w:bidi/>
        <w:spacing w:after="0" w:line="240" w:lineRule="auto"/>
        <w:jc w:val="both"/>
        <w:rPr>
          <w:rFonts w:ascii="yekan" w:eastAsia="Times New Roman" w:hAnsi="yekan" w:cs="B Nazanin"/>
          <w:color w:val="000000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تعاریف :</w:t>
      </w:r>
      <w:r w:rsidRPr="00EE7A9D">
        <w:rPr>
          <w:rFonts w:ascii="yekan" w:eastAsia="Times New Roman" w:hAnsi="yekan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yekan" w:eastAsia="Times New Roman" w:hAnsi="yekan" w:cs="B Nazanin" w:hint="cs"/>
          <w:color w:val="000000"/>
          <w:sz w:val="24"/>
          <w:szCs w:val="24"/>
          <w:rtl/>
          <w:lang w:bidi="fa-IR"/>
        </w:rPr>
        <w:t>هیچ واژه مبهمی وجود ندارد</w:t>
      </w:r>
    </w:p>
    <w:p w14:paraId="3D6A3BF0" w14:textId="77777777" w:rsidR="00042BD4" w:rsidRPr="00EE7A9D" w:rsidRDefault="00042BD4" w:rsidP="008967D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هدف : 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بخش های بالینی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واحدهای پاراکلینک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مترون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دفتر پرستاری</w:t>
      </w:r>
    </w:p>
    <w:p w14:paraId="2F8A2ECB" w14:textId="77777777" w:rsidR="00042BD4" w:rsidRPr="00EE7A9D" w:rsidRDefault="00042BD4" w:rsidP="00042BD4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روش اجرا :</w:t>
      </w:r>
    </w:p>
    <w:p w14:paraId="6331FBF5" w14:textId="77777777" w:rsidR="008967D1" w:rsidRPr="00310EAE" w:rsidRDefault="00042BD4" w:rsidP="008967D1">
      <w:pPr>
        <w:bidi/>
        <w:rPr>
          <w:rFonts w:asciiTheme="majorBidi" w:hAnsiTheme="majorBidi" w:cs="B Nazanin"/>
          <w:rtl/>
          <w:lang w:bidi="fa-IR"/>
        </w:rPr>
      </w:pPr>
      <w:r>
        <w:rPr>
          <w:rFonts w:hint="cs"/>
          <w:rtl/>
        </w:rPr>
        <w:t>1</w:t>
      </w:r>
      <w:r w:rsidRPr="00DC10E5">
        <w:rPr>
          <w:rFonts w:cs="B Nazanin" w:hint="cs"/>
          <w:rtl/>
        </w:rPr>
        <w:t>-</w:t>
      </w:r>
      <w:r w:rsidR="008967D1" w:rsidRPr="008967D1">
        <w:rPr>
          <w:rFonts w:asciiTheme="majorBidi" w:hAnsiTheme="majorBidi" w:cs="B Nazanin" w:hint="cs"/>
          <w:rtl/>
          <w:lang w:bidi="fa-IR"/>
        </w:rPr>
        <w:t xml:space="preserve"> </w:t>
      </w:r>
      <w:r w:rsidR="008967D1" w:rsidRPr="00310EAE">
        <w:rPr>
          <w:rFonts w:asciiTheme="majorBidi" w:hAnsiTheme="majorBidi" w:cs="B Nazanin" w:hint="cs"/>
          <w:rtl/>
          <w:lang w:bidi="fa-IR"/>
        </w:rPr>
        <w:t>سوپروایزر بالینی در راند بخشهای بالینی و پاراکلینیک در شیفتهای کاری در صورتی که مشکلی بین بخشها پیش بیاید مورد را بررسی و</w:t>
      </w:r>
      <w:r w:rsidR="008967D1">
        <w:rPr>
          <w:rFonts w:asciiTheme="majorBidi" w:hAnsiTheme="majorBidi" w:cs="B Nazanin" w:hint="cs"/>
          <w:rtl/>
          <w:lang w:bidi="fa-IR"/>
        </w:rPr>
        <w:t xml:space="preserve"> بی طرفانه 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به رفع اختلاف می پردازند</w:t>
      </w:r>
    </w:p>
    <w:p w14:paraId="0F9BDA85" w14:textId="77777777" w:rsidR="008967D1" w:rsidRPr="00310EAE" w:rsidRDefault="008967D1" w:rsidP="008967D1">
      <w:pPr>
        <w:bidi/>
        <w:rPr>
          <w:rFonts w:asciiTheme="majorBidi" w:hAnsiTheme="majorBidi" w:cs="B Nazanin"/>
          <w:rtl/>
          <w:lang w:bidi="fa-IR"/>
        </w:rPr>
      </w:pPr>
      <w:r w:rsidRPr="00310EAE">
        <w:rPr>
          <w:rFonts w:asciiTheme="majorBidi" w:hAnsiTheme="majorBidi" w:cs="B Nazanin" w:hint="cs"/>
          <w:rtl/>
          <w:lang w:bidi="fa-IR"/>
        </w:rPr>
        <w:t xml:space="preserve">2- در صورتی که نیاز به برگزاری جلسه با حضور مسئولین بخشهای بالینی و پاراکلینک یا سایر واحدها می باشد در دفتر </w:t>
      </w:r>
      <w:r>
        <w:rPr>
          <w:rFonts w:asciiTheme="majorBidi" w:hAnsiTheme="majorBidi" w:cs="B Nazanin" w:hint="cs"/>
          <w:rtl/>
          <w:lang w:bidi="fa-IR"/>
        </w:rPr>
        <w:t>مدیر داخلی</w:t>
      </w:r>
      <w:r w:rsidRPr="00310EAE">
        <w:rPr>
          <w:rFonts w:asciiTheme="majorBidi" w:hAnsiTheme="majorBidi" w:cs="B Nazanin" w:hint="cs"/>
          <w:rtl/>
          <w:lang w:bidi="fa-IR"/>
        </w:rPr>
        <w:t xml:space="preserve"> جلسه برگزار و مشکلات بررسی و اقدام اصلاحی در نظر گرفته شده و مصوب می گردد </w:t>
      </w:r>
    </w:p>
    <w:p w14:paraId="691AE519" w14:textId="77777777" w:rsidR="008967D1" w:rsidRPr="00310EAE" w:rsidRDefault="008967D1" w:rsidP="008967D1">
      <w:pPr>
        <w:bidi/>
        <w:rPr>
          <w:rFonts w:asciiTheme="majorBidi" w:hAnsiTheme="majorBidi" w:cs="B Nazanin"/>
          <w:rtl/>
          <w:lang w:bidi="fa-IR"/>
        </w:rPr>
      </w:pPr>
      <w:r w:rsidRPr="00310EAE">
        <w:rPr>
          <w:rFonts w:asciiTheme="majorBidi" w:hAnsiTheme="majorBidi" w:cs="B Nazanin" w:hint="cs"/>
          <w:rtl/>
          <w:lang w:bidi="fa-IR"/>
        </w:rPr>
        <w:t xml:space="preserve">3- بخشهای پاراکلینیک موظفند حداکثر همکاری در انجام اقدامات مورد نیاز بیماران بستری را در اسرع وقت با بخشهای بالینی داشته باشند </w:t>
      </w:r>
    </w:p>
    <w:p w14:paraId="47D3E68B" w14:textId="77777777" w:rsidR="008967D1" w:rsidRDefault="008967D1" w:rsidP="008967D1">
      <w:pPr>
        <w:bidi/>
        <w:rPr>
          <w:rFonts w:asciiTheme="majorBidi" w:hAnsiTheme="majorBidi" w:cs="B Nazanin"/>
          <w:rtl/>
          <w:lang w:bidi="fa-IR"/>
        </w:rPr>
      </w:pPr>
      <w:r w:rsidRPr="00310EAE">
        <w:rPr>
          <w:rFonts w:asciiTheme="majorBidi" w:hAnsiTheme="majorBidi" w:cs="B Nazanin" w:hint="cs"/>
          <w:rtl/>
          <w:lang w:bidi="fa-IR"/>
        </w:rPr>
        <w:t xml:space="preserve">4-کادر پرستاری موظف است جهت انجام اقدامات پاراکلینک آمادگی های لازم را برای بیمار انجام و همکاری لازم را با بخشهای پاراکلینک داشته باشند </w:t>
      </w:r>
    </w:p>
    <w:p w14:paraId="27404301" w14:textId="77777777" w:rsidR="008967D1" w:rsidRPr="00310EAE" w:rsidRDefault="008967D1" w:rsidP="008967D1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5-مشکلات مربوط به کادر پرستاری در کمیته پرستاری مطرح و تذکرات لازم توسط مترون به سرپرستار یا اینچارج داده میشود.</w:t>
      </w:r>
    </w:p>
    <w:p w14:paraId="67575567" w14:textId="77777777" w:rsidR="00042BD4" w:rsidRPr="008967D1" w:rsidRDefault="00042BD4" w:rsidP="008967D1">
      <w:pPr>
        <w:jc w:val="right"/>
        <w:rPr>
          <w:rtl/>
          <w:lang w:bidi="fa-IR"/>
        </w:rPr>
      </w:pPr>
      <w:r w:rsidRPr="00DC10E5">
        <w:rPr>
          <w:rFonts w:cs="B Nazanin" w:hint="cs"/>
          <w:rtl/>
        </w:rPr>
        <w:t xml:space="preserve"> </w:t>
      </w:r>
    </w:p>
    <w:p w14:paraId="1C743AAB" w14:textId="77777777" w:rsidR="00042BD4" w:rsidRPr="00EE7A9D" w:rsidRDefault="00042BD4" w:rsidP="008967D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منابع و امکانات: 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دفتر گزارش سوپروایزر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فرم صورت جلسات</w:t>
      </w:r>
      <w:r w:rsidR="008967D1" w:rsidRPr="00310EAE">
        <w:rPr>
          <w:rFonts w:asciiTheme="majorBidi" w:hAnsiTheme="majorBidi" w:cs="B Nazanin" w:hint="cs"/>
          <w:b/>
          <w:bCs/>
          <w:rtl/>
          <w:lang w:bidi="fa-IR"/>
        </w:rPr>
        <w:t xml:space="preserve">  </w:t>
      </w:r>
    </w:p>
    <w:p w14:paraId="31FB7B54" w14:textId="77777777" w:rsidR="00042BD4" w:rsidRPr="00EE7A9D" w:rsidRDefault="00042BD4" w:rsidP="008967D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صاحبان فرایند: </w:t>
      </w:r>
      <w:r w:rsidR="008967D1" w:rsidRPr="008E70DC">
        <w:rPr>
          <w:rFonts w:asciiTheme="majorBidi" w:hAnsiTheme="majorBidi" w:cs="B Nazanin" w:hint="cs"/>
          <w:rtl/>
          <w:lang w:bidi="fa-IR"/>
        </w:rPr>
        <w:t>مدیر داخلی-</w:t>
      </w:r>
      <w:r w:rsidR="008967D1" w:rsidRPr="00310EAE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مترون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سرپرستاران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</w:t>
      </w:r>
      <w:r w:rsidR="008967D1">
        <w:rPr>
          <w:rFonts w:asciiTheme="majorBidi" w:hAnsiTheme="majorBidi" w:cs="B Nazanin" w:hint="cs"/>
          <w:rtl/>
          <w:lang w:bidi="fa-IR"/>
        </w:rPr>
        <w:t xml:space="preserve">اینچارج 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</w:t>
      </w:r>
      <w:r w:rsidR="008967D1" w:rsidRPr="00310EAE">
        <w:rPr>
          <w:rFonts w:ascii="Sakkal Majalla" w:hAnsi="Sakkal Majalla" w:cs="Sakkal Majalla" w:hint="cs"/>
          <w:rtl/>
          <w:lang w:bidi="fa-IR"/>
        </w:rPr>
        <w:t>–</w:t>
      </w:r>
      <w:r w:rsidR="008967D1" w:rsidRPr="00310EAE">
        <w:rPr>
          <w:rFonts w:asciiTheme="majorBidi" w:hAnsiTheme="majorBidi" w:cs="B Nazanin" w:hint="cs"/>
          <w:rtl/>
          <w:lang w:bidi="fa-IR"/>
        </w:rPr>
        <w:t xml:space="preserve"> سوپروایزر بالینی</w:t>
      </w:r>
    </w:p>
    <w:p w14:paraId="17B70AC1" w14:textId="77777777" w:rsidR="00042BD4" w:rsidRPr="00EE7A9D" w:rsidRDefault="00042BD4" w:rsidP="008967D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مسئول پاسخگویی: </w:t>
      </w:r>
      <w:r w:rsidR="008967D1" w:rsidRPr="00310EAE">
        <w:rPr>
          <w:rFonts w:asciiTheme="majorBidi" w:hAnsiTheme="majorBidi" w:cs="B Nazanin" w:hint="cs"/>
          <w:rtl/>
          <w:lang w:bidi="fa-IR"/>
        </w:rPr>
        <w:t>مترون</w:t>
      </w:r>
    </w:p>
    <w:p w14:paraId="64243B4B" w14:textId="77777777" w:rsidR="00042BD4" w:rsidRPr="00EE7A9D" w:rsidRDefault="00042BD4" w:rsidP="008967D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روش نظارت : </w:t>
      </w:r>
      <w:r w:rsidR="008967D1" w:rsidRPr="00310EAE">
        <w:rPr>
          <w:rFonts w:asciiTheme="majorBidi" w:hAnsiTheme="majorBidi" w:cs="B Nazanin" w:hint="cs"/>
          <w:rtl/>
          <w:lang w:bidi="fa-IR"/>
        </w:rPr>
        <w:t>چک گزارشات دفتر پرستاری و اجرای مصوبات جلسات</w:t>
      </w:r>
      <w:r w:rsidR="008967D1" w:rsidRPr="00310EAE">
        <w:rPr>
          <w:rFonts w:asciiTheme="majorBidi" w:hAnsiTheme="majorBidi" w:cs="B Nazanin" w:hint="cs"/>
          <w:b/>
          <w:bCs/>
          <w:rtl/>
          <w:lang w:bidi="fa-IR"/>
        </w:rPr>
        <w:t xml:space="preserve">  </w:t>
      </w:r>
    </w:p>
    <w:p w14:paraId="5D039A64" w14:textId="77777777" w:rsidR="00042BD4" w:rsidRDefault="00042BD4" w:rsidP="008967D1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منبع روش اجرا: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8967D1" w:rsidRPr="00310EAE">
        <w:rPr>
          <w:rFonts w:asciiTheme="majorBidi" w:hAnsiTheme="majorBidi" w:cs="B Nazanin" w:hint="cs"/>
          <w:rtl/>
          <w:lang w:bidi="fa-IR"/>
        </w:rPr>
        <w:t>صورت جلسات کمیته پرستاری</w:t>
      </w:r>
    </w:p>
    <w:p w14:paraId="6E46C89D" w14:textId="77777777" w:rsidR="00042BD4" w:rsidRPr="00EE7A9D" w:rsidRDefault="00042BD4" w:rsidP="00042BD4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54"/>
        <w:bidiVisual/>
        <w:tblW w:w="9908" w:type="dxa"/>
        <w:tblLook w:val="04A0" w:firstRow="1" w:lastRow="0" w:firstColumn="1" w:lastColumn="0" w:noHBand="0" w:noVBand="1"/>
      </w:tblPr>
      <w:tblGrid>
        <w:gridCol w:w="5364"/>
        <w:gridCol w:w="2977"/>
        <w:gridCol w:w="1567"/>
      </w:tblGrid>
      <w:tr w:rsidR="008967D1" w:rsidRPr="008A618E" w14:paraId="0E5305C8" w14:textId="77777777" w:rsidTr="003270DB">
        <w:trPr>
          <w:trHeight w:val="377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A85" w14:textId="77777777" w:rsidR="008967D1" w:rsidRPr="008A618E" w:rsidRDefault="008967D1" w:rsidP="003270DB">
            <w:pPr>
              <w:bidi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 xml:space="preserve">تهیه و هدایت کنندگان : </w:t>
            </w:r>
          </w:p>
          <w:p w14:paraId="71EAF0FA" w14:textId="6B4F6AED" w:rsidR="008967D1" w:rsidRDefault="008967D1" w:rsidP="0048738F">
            <w:pPr>
              <w:bidi/>
              <w:jc w:val="lowKashida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دکتر </w:t>
            </w:r>
            <w:r w:rsidR="0048738F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>خدامان</w:t>
            </w: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ریاست بیمارستان</w:t>
            </w:r>
          </w:p>
          <w:p w14:paraId="5D2B9DA8" w14:textId="77777777" w:rsidR="008967D1" w:rsidRPr="008A618E" w:rsidRDefault="008967D1" w:rsidP="008967D1">
            <w:pPr>
              <w:bidi/>
              <w:jc w:val="lowKashida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6D4C132A" w14:textId="60C5E508" w:rsidR="008967D1" w:rsidRPr="008A618E" w:rsidRDefault="008967D1" w:rsidP="008967D1">
            <w:pPr>
              <w:bidi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طاهره </w:t>
            </w: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مصلح </w:t>
            </w: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مدیر بیمارستان</w:t>
            </w:r>
          </w:p>
          <w:p w14:paraId="1A8829FF" w14:textId="77777777" w:rsidR="008967D1" w:rsidRPr="008A618E" w:rsidRDefault="008967D1" w:rsidP="003270DB">
            <w:pPr>
              <w:bidi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74BFD94D" w14:textId="2E7EEA84" w:rsidR="008967D1" w:rsidRPr="008A618E" w:rsidRDefault="0048738F" w:rsidP="0048738F">
            <w:pPr>
              <w:bidi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>عالیه عباسی</w:t>
            </w:r>
            <w:r w:rsidR="008967D1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8967D1"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مدیر خدمات پرستاری</w:t>
            </w:r>
          </w:p>
          <w:p w14:paraId="7F004B9D" w14:textId="55F78C57" w:rsidR="008967D1" w:rsidRPr="008A618E" w:rsidRDefault="008967D1" w:rsidP="008967D1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طیبه پیش بر   </w:t>
            </w: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سر پرستار آنکولوژی</w:t>
            </w:r>
          </w:p>
          <w:p w14:paraId="4961D4EC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49324A8F" w14:textId="14CFBCE6" w:rsidR="008967D1" w:rsidRPr="008A618E" w:rsidRDefault="008967D1" w:rsidP="0048738F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>مریم جمالی سرپرستار دیالیز</w:t>
            </w:r>
          </w:p>
          <w:p w14:paraId="29632E36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5CF0946C" w14:textId="22ECB7B2" w:rsidR="008967D1" w:rsidRPr="008A618E" w:rsidRDefault="0048738F" w:rsidP="0048738F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زینب خداداد </w:t>
            </w:r>
            <w:bookmarkStart w:id="0" w:name="_GoBack"/>
            <w:bookmarkEnd w:id="0"/>
            <w:r w:rsidR="008967D1"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سرپرستاراعصاب وروان</w:t>
            </w:r>
          </w:p>
          <w:p w14:paraId="147AE607" w14:textId="77FCF719" w:rsidR="008967D1" w:rsidRPr="008A618E" w:rsidRDefault="008967D1" w:rsidP="008967D1">
            <w:pPr>
              <w:bidi/>
              <w:rPr>
                <w:rFonts w:cs="B Titr"/>
                <w:sz w:val="14"/>
                <w:szCs w:val="14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منیر ر وستا </w:t>
            </w: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مسئول بخش نوروعفونی  </w:t>
            </w:r>
          </w:p>
          <w:p w14:paraId="49D75882" w14:textId="77777777" w:rsidR="008967D1" w:rsidRPr="008A618E" w:rsidRDefault="008967D1" w:rsidP="003270DB">
            <w:pPr>
              <w:bidi/>
              <w:rPr>
                <w:rFonts w:cs="B Titr"/>
                <w:sz w:val="14"/>
                <w:szCs w:val="14"/>
                <w:rtl/>
              </w:rPr>
            </w:pPr>
          </w:p>
          <w:p w14:paraId="656B5561" w14:textId="77777777" w:rsidR="008967D1" w:rsidRPr="008A618E" w:rsidRDefault="008967D1" w:rsidP="008967D1">
            <w:pPr>
              <w:bidi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687E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>تأیید کننده :</w:t>
            </w:r>
          </w:p>
          <w:p w14:paraId="54308616" w14:textId="24E7175B" w:rsidR="008967D1" w:rsidRPr="008A618E" w:rsidRDefault="008967D1" w:rsidP="0048738F">
            <w:pPr>
              <w:bidi/>
              <w:jc w:val="lowKashida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دکتر </w:t>
            </w:r>
            <w:r w:rsidR="0048738F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>خدامان</w:t>
            </w: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ریاست بیمارستان</w:t>
            </w:r>
          </w:p>
          <w:p w14:paraId="6494CB70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3B4D7289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252FCC5C" w14:textId="5077C158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B00D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>ابلاغ کننده :</w:t>
            </w:r>
          </w:p>
          <w:p w14:paraId="15D1B945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29BD37AD" w14:textId="592E1C29" w:rsidR="008967D1" w:rsidRPr="008A618E" w:rsidRDefault="008967D1" w:rsidP="0048738F">
            <w:pPr>
              <w:bidi/>
              <w:jc w:val="lowKashida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دکتر </w:t>
            </w:r>
            <w:r w:rsidR="0048738F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>خدامان</w:t>
            </w:r>
            <w:r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A618E">
              <w:rPr>
                <w:rFonts w:asciiTheme="majorBidi" w:hAnsiTheme="maj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ریاست بیمارستان</w:t>
            </w:r>
          </w:p>
          <w:p w14:paraId="5B0DB6BF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3828A17E" w14:textId="7CB8DD8E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09C82C07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5F4DC66F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45C26B83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4EA35C9A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6C245BE1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49E5C212" w14:textId="77777777" w:rsidR="008967D1" w:rsidRPr="008A618E" w:rsidRDefault="008967D1" w:rsidP="003270DB">
            <w:pPr>
              <w:bidi/>
              <w:jc w:val="both"/>
              <w:rPr>
                <w:rFonts w:asciiTheme="majorBidi" w:hAnsiTheme="majorBid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</w:tbl>
    <w:p w14:paraId="221189F2" w14:textId="77777777" w:rsidR="000051EA" w:rsidRPr="00042BD4" w:rsidRDefault="000051EA" w:rsidP="00042BD4"/>
    <w:sectPr w:rsidR="000051EA" w:rsidRPr="00042BD4" w:rsidSect="00DC1B8B"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ekan">
    <w:altName w:val="Times New Roman"/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5"/>
    <w:rsid w:val="000051EA"/>
    <w:rsid w:val="00042BD4"/>
    <w:rsid w:val="001834E1"/>
    <w:rsid w:val="001B60E1"/>
    <w:rsid w:val="00461AEB"/>
    <w:rsid w:val="0048738F"/>
    <w:rsid w:val="0063095E"/>
    <w:rsid w:val="00727E55"/>
    <w:rsid w:val="008967D1"/>
    <w:rsid w:val="00D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A96D6C"/>
  <w15:chartTrackingRefBased/>
  <w15:docId w15:val="{E585BD84-10D1-4479-BD23-3807CD02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9</cp:revision>
  <dcterms:created xsi:type="dcterms:W3CDTF">2022-10-09T07:27:00Z</dcterms:created>
  <dcterms:modified xsi:type="dcterms:W3CDTF">2025-01-25T05:33:00Z</dcterms:modified>
</cp:coreProperties>
</file>